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Pr="002759F7" w:rsidRDefault="00DE2A46" w:rsidP="00D152E9">
      <w:pPr>
        <w:rPr>
          <w:spacing w:val="20"/>
          <w:sz w:val="28"/>
          <w:lang w:val="uk-UA"/>
        </w:rPr>
      </w:pPr>
      <w:r w:rsidRPr="004C0050">
        <w:rPr>
          <w:spacing w:val="20"/>
          <w:sz w:val="28"/>
          <w:u w:val="single"/>
          <w:lang w:val="uk-UA"/>
        </w:rPr>
        <w:t>0</w:t>
      </w:r>
      <w:r w:rsidR="004C6832" w:rsidRPr="004C0050">
        <w:rPr>
          <w:spacing w:val="20"/>
          <w:sz w:val="28"/>
          <w:u w:val="single"/>
          <w:lang w:val="uk-UA"/>
        </w:rPr>
        <w:t>9</w:t>
      </w:r>
      <w:r w:rsidR="002759F7" w:rsidRPr="004C0050">
        <w:rPr>
          <w:spacing w:val="20"/>
          <w:sz w:val="28"/>
          <w:u w:val="single"/>
          <w:lang w:val="uk-UA"/>
        </w:rPr>
        <w:t>.12</w:t>
      </w:r>
      <w:r w:rsidR="00E811E2" w:rsidRPr="004C0050">
        <w:rPr>
          <w:spacing w:val="20"/>
          <w:sz w:val="28"/>
          <w:u w:val="single"/>
          <w:lang w:val="uk-UA"/>
        </w:rPr>
        <w:t>.2025</w:t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4C6832" w:rsidRPr="004C0050">
        <w:rPr>
          <w:spacing w:val="20"/>
          <w:sz w:val="28"/>
          <w:lang w:val="uk-UA"/>
        </w:rPr>
        <w:tab/>
      </w:r>
      <w:r w:rsidR="005E08B7">
        <w:rPr>
          <w:spacing w:val="20"/>
          <w:sz w:val="28"/>
          <w:lang w:val="uk-UA"/>
        </w:rPr>
        <w:t xml:space="preserve">         </w:t>
      </w:r>
      <w:bookmarkStart w:id="0" w:name="_GoBack"/>
      <w:bookmarkEnd w:id="0"/>
      <w:r w:rsidR="00D152E9" w:rsidRPr="004C0050">
        <w:rPr>
          <w:spacing w:val="20"/>
          <w:sz w:val="28"/>
          <w:u w:val="single"/>
          <w:lang w:val="uk-UA"/>
        </w:rPr>
        <w:t xml:space="preserve">№ </w:t>
      </w:r>
      <w:r w:rsidR="005E08B7">
        <w:rPr>
          <w:spacing w:val="20"/>
          <w:sz w:val="28"/>
          <w:u w:val="single"/>
          <w:lang w:val="uk-UA"/>
        </w:rPr>
        <w:t>308</w:t>
      </w:r>
    </w:p>
    <w:p w:rsidR="00D152E9" w:rsidRDefault="00D152E9" w:rsidP="00D152E9">
      <w:pPr>
        <w:rPr>
          <w:sz w:val="28"/>
          <w:lang w:val="uk-UA"/>
        </w:rPr>
      </w:pPr>
    </w:p>
    <w:p w:rsidR="00454C8C" w:rsidRDefault="00454C8C" w:rsidP="00454C8C">
      <w:pPr>
        <w:pStyle w:val="a3"/>
        <w:jc w:val="both"/>
      </w:pPr>
      <w:r>
        <w:t xml:space="preserve">Про соціально-правовий </w:t>
      </w:r>
    </w:p>
    <w:p w:rsidR="00454C8C" w:rsidRDefault="00454C8C" w:rsidP="00454C8C">
      <w:pPr>
        <w:pStyle w:val="a3"/>
        <w:jc w:val="both"/>
      </w:pPr>
      <w:r>
        <w:t>захист</w:t>
      </w:r>
      <w:r w:rsidRPr="00454C8C">
        <w:t xml:space="preserve"> </w:t>
      </w:r>
      <w:r>
        <w:t>малолітньої</w:t>
      </w:r>
      <w:r w:rsidRPr="00454C8C">
        <w:t xml:space="preserve"> </w:t>
      </w:r>
    </w:p>
    <w:p w:rsidR="004C6832" w:rsidRDefault="006C4595" w:rsidP="00454C8C">
      <w:pPr>
        <w:pStyle w:val="a3"/>
        <w:jc w:val="both"/>
      </w:pPr>
      <w:r w:rsidRPr="006C4595">
        <w:t>ОСОБА1</w:t>
      </w:r>
      <w:r>
        <w:t xml:space="preserve">, </w:t>
      </w:r>
      <w:r w:rsidR="00454C8C" w:rsidRPr="00454C8C">
        <w:t xml:space="preserve">2015 </w:t>
      </w:r>
      <w:proofErr w:type="spellStart"/>
      <w:r w:rsidR="00454C8C" w:rsidRPr="00454C8C">
        <w:t>р.н</w:t>
      </w:r>
      <w:proofErr w:type="spellEnd"/>
      <w:r w:rsidR="00454C8C" w:rsidRPr="00454C8C">
        <w:t>.</w:t>
      </w:r>
    </w:p>
    <w:p w:rsidR="00454C8C" w:rsidRDefault="00454C8C" w:rsidP="00454C8C">
      <w:pPr>
        <w:pStyle w:val="a3"/>
        <w:jc w:val="both"/>
      </w:pPr>
    </w:p>
    <w:p w:rsidR="00973659" w:rsidRDefault="00973659" w:rsidP="00973659">
      <w:pPr>
        <w:pStyle w:val="a3"/>
        <w:ind w:firstLine="708"/>
        <w:jc w:val="both"/>
      </w:pPr>
      <w:r w:rsidRPr="00973659">
        <w:t xml:space="preserve">Розглянувши клопотання служби у справах дітей виконавчого комітету Київської районної в м. Полтаві ради </w:t>
      </w:r>
      <w:r w:rsidR="004C0050">
        <w:t xml:space="preserve">та надані документи </w:t>
      </w:r>
      <w:r>
        <w:t xml:space="preserve">щодо соціально-правового захисту малолітньої </w:t>
      </w:r>
      <w:r w:rsidR="006C4595" w:rsidRPr="006C4595">
        <w:t>ОСОБА1</w:t>
      </w:r>
      <w:r w:rsidR="006C4595">
        <w:t xml:space="preserve">, </w:t>
      </w:r>
      <w:r>
        <w:t xml:space="preserve">2015 </w:t>
      </w:r>
      <w:proofErr w:type="spellStart"/>
      <w:r>
        <w:t>р.н</w:t>
      </w:r>
      <w:proofErr w:type="spellEnd"/>
      <w:r>
        <w:t>., в</w:t>
      </w:r>
      <w:r w:rsidR="004C6832">
        <w:t>ідповідно до Закону України «Про органи і служби у справах дітей та спеціальні установи для дітей», 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</w:t>
      </w:r>
      <w:r w:rsidR="004C0050">
        <w:t xml:space="preserve"> дитини»</w:t>
      </w:r>
      <w:r w:rsidR="004C6832">
        <w:t xml:space="preserve">, керуючись ст.ст. 150–151, 164 Сімейного кодексу України, ст. 14 Закону України «Про охорону дитинства», положеннями Постанови Кабінету Міністрів України № 866 від 24.09.2008 «Питання діяльності органів опіки та піклування, пов’язаної із захистом прав дитини», ст. 3, 9 Конвенції ООН про права дитини,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557640">
        <w:t xml:space="preserve">враховуючи заяву </w:t>
      </w:r>
      <w:r w:rsidR="00282E57">
        <w:t>ОСОБА2</w:t>
      </w:r>
      <w:r w:rsidR="00557640">
        <w:t>., рішення комісії</w:t>
      </w:r>
      <w:r w:rsidR="004C6832">
        <w:t xml:space="preserve"> з питань захисту прав дитини виконавчого комітету Київської районної в м. </w:t>
      </w:r>
      <w:r w:rsidR="004C6832" w:rsidRPr="001B787D">
        <w:t xml:space="preserve">Полтаві </w:t>
      </w:r>
      <w:r w:rsidR="001B787D" w:rsidRPr="001B787D">
        <w:t>ради від 03</w:t>
      </w:r>
      <w:r w:rsidR="00557640" w:rsidRPr="001B787D">
        <w:t xml:space="preserve">.12.2025 року, </w:t>
      </w:r>
      <w:r w:rsidRPr="001B787D">
        <w:t>виконавчий</w:t>
      </w:r>
      <w:r>
        <w:t xml:space="preserve"> комітет Київської районної в м. Полтаві ради</w:t>
      </w:r>
    </w:p>
    <w:p w:rsidR="00973659" w:rsidRPr="00973659" w:rsidRDefault="00973659" w:rsidP="00973659">
      <w:pPr>
        <w:pStyle w:val="a3"/>
        <w:ind w:firstLine="708"/>
        <w:jc w:val="both"/>
        <w:rPr>
          <w:sz w:val="16"/>
          <w:szCs w:val="16"/>
        </w:rPr>
      </w:pPr>
    </w:p>
    <w:p w:rsidR="004C6832" w:rsidRDefault="00973659" w:rsidP="00973659">
      <w:pPr>
        <w:pStyle w:val="a3"/>
        <w:ind w:firstLine="708"/>
        <w:jc w:val="both"/>
      </w:pPr>
      <w:r>
        <w:t>ВИРІШИВ:</w:t>
      </w:r>
    </w:p>
    <w:p w:rsidR="004C6832" w:rsidRPr="00973659" w:rsidRDefault="004C6832" w:rsidP="004C6832">
      <w:pPr>
        <w:pStyle w:val="a3"/>
        <w:jc w:val="both"/>
        <w:rPr>
          <w:sz w:val="16"/>
          <w:szCs w:val="16"/>
        </w:rPr>
      </w:pPr>
    </w:p>
    <w:p w:rsidR="004C6832" w:rsidRDefault="004C6832" w:rsidP="00973659">
      <w:pPr>
        <w:pStyle w:val="a3"/>
        <w:tabs>
          <w:tab w:val="left" w:pos="1134"/>
        </w:tabs>
        <w:ind w:firstLine="708"/>
        <w:jc w:val="both"/>
      </w:pPr>
      <w:r>
        <w:t>1.</w:t>
      </w:r>
      <w:r>
        <w:tab/>
        <w:t xml:space="preserve">Звернутися до суду із позовом про позбавлення батьків батьківських прав </w:t>
      </w:r>
      <w:r w:rsidR="00282E57">
        <w:t xml:space="preserve">ОСОБА3, </w:t>
      </w:r>
      <w:r>
        <w:t xml:space="preserve">1974 </w:t>
      </w:r>
      <w:proofErr w:type="spellStart"/>
      <w:r>
        <w:t>р.н</w:t>
      </w:r>
      <w:proofErr w:type="spellEnd"/>
      <w:r>
        <w:t xml:space="preserve">., який проживає за адресою: </w:t>
      </w:r>
      <w:r w:rsidR="00282E57">
        <w:t>АДРЕСА1</w:t>
      </w:r>
      <w:r>
        <w:t xml:space="preserve">, по відношенню до малолітньої доньки, </w:t>
      </w:r>
      <w:r w:rsidR="00282E57" w:rsidRPr="00282E57">
        <w:t>ОСОБА1</w:t>
      </w:r>
      <w:r>
        <w:t xml:space="preserve">, 2015 </w:t>
      </w:r>
      <w:proofErr w:type="spellStart"/>
      <w:r>
        <w:t>р.н</w:t>
      </w:r>
      <w:proofErr w:type="spellEnd"/>
      <w:r>
        <w:t>.</w:t>
      </w:r>
    </w:p>
    <w:p w:rsidR="004C6832" w:rsidRDefault="004C6832" w:rsidP="00973659">
      <w:pPr>
        <w:pStyle w:val="a3"/>
        <w:tabs>
          <w:tab w:val="left" w:pos="1134"/>
        </w:tabs>
        <w:ind w:firstLine="708"/>
        <w:jc w:val="both"/>
      </w:pPr>
      <w:r>
        <w:t>2.</w:t>
      </w:r>
      <w:r>
        <w:tab/>
        <w:t xml:space="preserve">Затвердити висновок щодо доцільності позбавлення батьківських прав </w:t>
      </w:r>
      <w:r w:rsidR="00282E57">
        <w:t xml:space="preserve">ОСОБА3, </w:t>
      </w:r>
      <w:r>
        <w:t xml:space="preserve">1974 </w:t>
      </w:r>
      <w:proofErr w:type="spellStart"/>
      <w:r>
        <w:t>р.н</w:t>
      </w:r>
      <w:proofErr w:type="spellEnd"/>
      <w:r>
        <w:t xml:space="preserve">., по відношенню до малолітньої доньки, </w:t>
      </w:r>
      <w:r w:rsidR="00282E57" w:rsidRPr="00282E57">
        <w:t>ОСОБА1</w:t>
      </w:r>
      <w:r w:rsidR="00282E57">
        <w:t xml:space="preserve">, </w:t>
      </w:r>
      <w:r>
        <w:t xml:space="preserve">2015 </w:t>
      </w:r>
      <w:proofErr w:type="spellStart"/>
      <w:r>
        <w:t>р.н</w:t>
      </w:r>
      <w:proofErr w:type="spellEnd"/>
      <w:r>
        <w:t>.</w:t>
      </w:r>
      <w:r w:rsidR="00932A6C">
        <w:t xml:space="preserve"> (додається).</w:t>
      </w:r>
    </w:p>
    <w:p w:rsidR="00D152E9" w:rsidRDefault="00D152E9" w:rsidP="00D152E9">
      <w:pPr>
        <w:pStyle w:val="a3"/>
        <w:jc w:val="both"/>
      </w:pPr>
    </w:p>
    <w:p w:rsidR="00932A6C" w:rsidRDefault="00932A6C" w:rsidP="00D152E9">
      <w:pPr>
        <w:jc w:val="both"/>
        <w:rPr>
          <w:lang w:val="uk-UA"/>
        </w:rPr>
      </w:pPr>
    </w:p>
    <w:p w:rsidR="00792D58" w:rsidRDefault="00973659">
      <w:pPr>
        <w:rPr>
          <w:sz w:val="28"/>
          <w:szCs w:val="28"/>
          <w:lang w:val="uk-UA"/>
        </w:rPr>
      </w:pPr>
      <w:r w:rsidRPr="00973659">
        <w:rPr>
          <w:sz w:val="28"/>
          <w:szCs w:val="28"/>
          <w:lang w:val="uk-UA"/>
        </w:rPr>
        <w:t>Голова районної ради</w:t>
      </w:r>
      <w:r w:rsidRPr="00973659">
        <w:rPr>
          <w:sz w:val="28"/>
          <w:szCs w:val="28"/>
          <w:lang w:val="uk-UA"/>
        </w:rPr>
        <w:tab/>
      </w:r>
      <w:r w:rsidRPr="00973659">
        <w:rPr>
          <w:sz w:val="28"/>
          <w:szCs w:val="28"/>
          <w:lang w:val="uk-UA"/>
        </w:rPr>
        <w:tab/>
      </w:r>
      <w:r w:rsidRPr="00973659">
        <w:rPr>
          <w:sz w:val="28"/>
          <w:szCs w:val="28"/>
          <w:lang w:val="uk-UA"/>
        </w:rPr>
        <w:tab/>
      </w:r>
      <w:r w:rsidRPr="0097365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973659">
        <w:rPr>
          <w:sz w:val="28"/>
          <w:szCs w:val="28"/>
          <w:lang w:val="uk-UA"/>
        </w:rPr>
        <w:tab/>
        <w:t>Сергій СИНЯГІВСЬКИЙ</w:t>
      </w:r>
    </w:p>
    <w:p w:rsidR="00D902DA" w:rsidRDefault="00D902DA">
      <w:pPr>
        <w:rPr>
          <w:sz w:val="28"/>
          <w:szCs w:val="28"/>
          <w:lang w:val="uk-UA"/>
        </w:rPr>
      </w:pPr>
    </w:p>
    <w:p w:rsidR="00D902DA" w:rsidRDefault="00D902DA">
      <w:pPr>
        <w:rPr>
          <w:sz w:val="28"/>
          <w:szCs w:val="28"/>
          <w:lang w:val="uk-UA"/>
        </w:rPr>
      </w:pPr>
    </w:p>
    <w:p w:rsidR="00C01BF1" w:rsidRDefault="00C01BF1">
      <w:pPr>
        <w:rPr>
          <w:sz w:val="28"/>
          <w:szCs w:val="28"/>
          <w:lang w:val="uk-UA"/>
        </w:rPr>
      </w:pPr>
    </w:p>
    <w:p w:rsidR="00D902DA" w:rsidRDefault="00D902DA" w:rsidP="00D902DA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 </w:t>
      </w:r>
    </w:p>
    <w:p w:rsidR="00565429" w:rsidRDefault="00D902DA" w:rsidP="00D902DA">
      <w:pPr>
        <w:ind w:left="5664"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виконкому Київської районної в</w:t>
      </w:r>
    </w:p>
    <w:p w:rsidR="00D902DA" w:rsidRDefault="00D902DA" w:rsidP="00D902DA">
      <w:pPr>
        <w:ind w:left="5664" w:right="9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м. Полтаві ради</w:t>
      </w:r>
    </w:p>
    <w:p w:rsidR="00D902DA" w:rsidRDefault="00D902DA" w:rsidP="00D902DA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09.12.2015 № </w:t>
      </w:r>
    </w:p>
    <w:p w:rsidR="00D902DA" w:rsidRDefault="00D902DA" w:rsidP="00D902DA">
      <w:pPr>
        <w:rPr>
          <w:sz w:val="28"/>
          <w:szCs w:val="28"/>
          <w:lang w:val="uk-UA"/>
        </w:rPr>
      </w:pPr>
    </w:p>
    <w:p w:rsidR="00D902DA" w:rsidRDefault="00D902DA" w:rsidP="00D902DA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 И С Н О В О К</w:t>
      </w:r>
    </w:p>
    <w:p w:rsidR="00D902DA" w:rsidRDefault="00D902DA" w:rsidP="00D902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доцільності позбавлення батьківських прав </w:t>
      </w:r>
      <w:r>
        <w:rPr>
          <w:sz w:val="28"/>
          <w:szCs w:val="28"/>
          <w:lang w:val="uk-UA"/>
        </w:rPr>
        <w:br/>
      </w:r>
      <w:r w:rsidR="00565429">
        <w:rPr>
          <w:sz w:val="28"/>
          <w:szCs w:val="28"/>
          <w:lang w:val="uk-UA"/>
        </w:rPr>
        <w:t xml:space="preserve">ОСОБА3, </w:t>
      </w:r>
      <w:r>
        <w:rPr>
          <w:sz w:val="28"/>
          <w:szCs w:val="28"/>
          <w:lang w:val="uk-UA"/>
        </w:rPr>
        <w:t xml:space="preserve">1974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по відношенню до малолітньої доньки, </w:t>
      </w:r>
      <w:r w:rsidR="00565429" w:rsidRPr="00565429">
        <w:rPr>
          <w:sz w:val="28"/>
          <w:szCs w:val="28"/>
          <w:lang w:val="uk-UA"/>
        </w:rPr>
        <w:t>ОСОБА1</w:t>
      </w:r>
      <w:r w:rsidR="0056542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D902DA" w:rsidRDefault="00D902DA" w:rsidP="00D902DA">
      <w:pPr>
        <w:jc w:val="center"/>
        <w:rPr>
          <w:sz w:val="28"/>
          <w:szCs w:val="28"/>
          <w:lang w:val="uk-UA"/>
        </w:rPr>
      </w:pP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обліку служби у справах дітей виконавчого комітету Київської районної в м. Полтаві ради з 09.04.2024 року перебуває малолітня дитина </w:t>
      </w:r>
      <w:r w:rsidR="00565429" w:rsidRPr="00565429">
        <w:rPr>
          <w:sz w:val="28"/>
          <w:szCs w:val="28"/>
          <w:lang w:val="uk-UA"/>
        </w:rPr>
        <w:t>ОСОБА1</w:t>
      </w:r>
      <w:r w:rsidR="0056542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Мати дитини, </w:t>
      </w:r>
      <w:r w:rsidR="00565429">
        <w:rPr>
          <w:sz w:val="28"/>
          <w:szCs w:val="28"/>
          <w:lang w:val="uk-UA"/>
        </w:rPr>
        <w:t>ОСОБА4</w:t>
      </w:r>
      <w:r>
        <w:rPr>
          <w:sz w:val="28"/>
          <w:szCs w:val="28"/>
          <w:lang w:val="uk-UA"/>
        </w:rPr>
        <w:t>, була позбавлена батьківських прав (рішення Київського райо</w:t>
      </w:r>
      <w:r w:rsidR="00565429">
        <w:rPr>
          <w:sz w:val="28"/>
          <w:szCs w:val="28"/>
          <w:lang w:val="uk-UA"/>
        </w:rPr>
        <w:t xml:space="preserve">нного суду м. Полтави від </w:t>
      </w:r>
      <w:r>
        <w:rPr>
          <w:sz w:val="28"/>
          <w:szCs w:val="28"/>
          <w:lang w:val="uk-UA"/>
        </w:rPr>
        <w:t>2024 року).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Батько дитини, </w:t>
      </w:r>
      <w:r w:rsidR="00565429">
        <w:rPr>
          <w:sz w:val="28"/>
          <w:szCs w:val="28"/>
          <w:lang w:val="uk-UA"/>
        </w:rPr>
        <w:t xml:space="preserve">ОСОБА3, 1974 </w:t>
      </w:r>
      <w:proofErr w:type="spellStart"/>
      <w:r w:rsidR="00565429">
        <w:rPr>
          <w:sz w:val="28"/>
          <w:szCs w:val="28"/>
          <w:lang w:val="uk-UA"/>
        </w:rPr>
        <w:t>р.н</w:t>
      </w:r>
      <w:proofErr w:type="spellEnd"/>
      <w:r w:rsidR="00565429">
        <w:rPr>
          <w:sz w:val="28"/>
          <w:szCs w:val="28"/>
          <w:lang w:val="uk-UA"/>
        </w:rPr>
        <w:t xml:space="preserve">., з </w:t>
      </w:r>
      <w:r>
        <w:rPr>
          <w:sz w:val="28"/>
          <w:szCs w:val="28"/>
          <w:lang w:val="uk-UA"/>
        </w:rPr>
        <w:t>2023 року тримався в державній установі «Полтавська установа виконання покарань (№23)».</w:t>
      </w:r>
    </w:p>
    <w:p w:rsidR="00D902DA" w:rsidRDefault="00565429" w:rsidP="00D902DA">
      <w:pPr>
        <w:ind w:firstLine="708"/>
        <w:jc w:val="both"/>
        <w:rPr>
          <w:sz w:val="28"/>
          <w:szCs w:val="28"/>
          <w:lang w:val="uk-UA"/>
        </w:rPr>
      </w:pPr>
      <w:r w:rsidRPr="00565429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D902DA">
        <w:rPr>
          <w:sz w:val="28"/>
          <w:szCs w:val="28"/>
          <w:lang w:val="uk-UA"/>
        </w:rPr>
        <w:t xml:space="preserve">2015 </w:t>
      </w:r>
      <w:proofErr w:type="spellStart"/>
      <w:r w:rsidR="00D902DA">
        <w:rPr>
          <w:sz w:val="28"/>
          <w:szCs w:val="28"/>
          <w:lang w:val="uk-UA"/>
        </w:rPr>
        <w:t>р.н</w:t>
      </w:r>
      <w:proofErr w:type="spellEnd"/>
      <w:r w:rsidR="00D902DA">
        <w:rPr>
          <w:sz w:val="28"/>
          <w:szCs w:val="28"/>
          <w:lang w:val="uk-UA"/>
        </w:rPr>
        <w:t xml:space="preserve">., перебуває під опікою баби – </w:t>
      </w:r>
      <w:r>
        <w:rPr>
          <w:sz w:val="28"/>
          <w:szCs w:val="28"/>
          <w:lang w:val="uk-UA"/>
        </w:rPr>
        <w:t>ОСОБА2</w:t>
      </w:r>
      <w:r w:rsidR="00D902DA">
        <w:rPr>
          <w:sz w:val="28"/>
          <w:szCs w:val="28"/>
          <w:lang w:val="uk-UA"/>
        </w:rPr>
        <w:t>, відповідно до рішення Київ</w:t>
      </w:r>
      <w:r>
        <w:rPr>
          <w:sz w:val="28"/>
          <w:szCs w:val="28"/>
          <w:lang w:val="uk-UA"/>
        </w:rPr>
        <w:t xml:space="preserve">ського районного суду від </w:t>
      </w:r>
      <w:r w:rsidR="00D902DA">
        <w:rPr>
          <w:sz w:val="28"/>
          <w:szCs w:val="28"/>
          <w:lang w:val="uk-UA"/>
        </w:rPr>
        <w:t xml:space="preserve">2024 року. 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28.10.2025 року до служби у справах дітей виконавчого комітету Київської районної в м. Полтаві ради із заявою звернулась опікун малолітньої дитини </w:t>
      </w:r>
      <w:r w:rsidR="00565429" w:rsidRPr="00565429">
        <w:rPr>
          <w:sz w:val="28"/>
          <w:szCs w:val="28"/>
          <w:lang w:val="uk-UA"/>
        </w:rPr>
        <w:t>ОСОБА1</w:t>
      </w:r>
      <w:r w:rsidR="0056542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r w:rsidR="00565429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, яка повідомила про те, що їй стало відомо, що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звільнився з місць позбавлення волі приблизно рік тому, однак за весь час після звільнення до дитини не звертався, участі у вихованні не бере, матеріальної допомоги не надає, зв'язку з опікуном не підтримує, умов для утримання та виховання дитини не створив, до служби у справах дітей Київсь</w:t>
      </w:r>
      <w:r w:rsidR="00565429">
        <w:rPr>
          <w:sz w:val="28"/>
          <w:szCs w:val="28"/>
          <w:lang w:val="uk-UA"/>
        </w:rPr>
        <w:t xml:space="preserve">кої районної в </w:t>
      </w:r>
      <w:r>
        <w:rPr>
          <w:sz w:val="28"/>
          <w:szCs w:val="28"/>
          <w:lang w:val="uk-UA"/>
        </w:rPr>
        <w:t>м. Полтаві ради із питаннями щодо відновлення батьківських прав чи участі у житті дитини не звертався.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підтвердження інформації службою у справах дітей виконавчого комітету Київської районної в м. Полтаві ради було направлено запит до Міністерства юстиції України. 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листі Департаменту з питань виконання кримінальних покарань Міністерства юстиції України від 12.11.2025 року №19976/48055/4.2/8-25/3/1/15-25 зазначено, що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утримувався в державній установі «Полтавська установа виконання покарань (№23)» у період з 27.01.2023 по 24.07.2024. Ухвалою Київського районного суду м. Полтави в</w:t>
      </w:r>
      <w:r w:rsidR="00565429">
        <w:rPr>
          <w:sz w:val="28"/>
          <w:szCs w:val="28"/>
          <w:lang w:val="uk-UA"/>
        </w:rPr>
        <w:t xml:space="preserve">ід </w:t>
      </w:r>
      <w:r>
        <w:rPr>
          <w:sz w:val="28"/>
          <w:szCs w:val="28"/>
          <w:lang w:val="uk-UA"/>
        </w:rPr>
        <w:t>2024 року йому змінено запобіжний захід із тримання під вартою на особисте зобов’язання.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Таким чином, 24.07.2024 року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був звільнений із зали суду, однак станом на теперішній час до служби у справах дітей з питань повернення дитини чи отримання висновку про можливість її передачі для подальшого виховання не звертався.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Фактична поведінка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свідчить про повне самоусунення від виконання батьківських обов’язків, відсутність інтересу до дитини та небажання брати участь у її житті навіть після звільнення з місць позбавлення волі.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Це підтверджується, зокрема, відповідями на запити служби у справах дітей виконавчого комітету Київської районної в м. Полтаві ради. 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листі КЗ «Полтавська загальноосвітня школа І–ІІІ ступенів №24 Полтавської міської ради» зазначено, що за час навчання </w:t>
      </w:r>
      <w:r w:rsidR="00565429" w:rsidRPr="00565429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 батько участі у вихованні не брав, навчанням не цікавився, батьківських зборів не відвідував. Уся відповідальність за дитину фактично несе опікун.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листі КП «Центр первинної медико-санітарної допомоги №1 Полтавської міської ради» зазначено, що на амбулаторні огляди дитина з’являлася виключно у супроводі опікуна. Батько участі в медичному супроводі не брав, станом здоров’я дитини не цікавився.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встановлення місця проживання та обстеження умов проживання </w:t>
      </w:r>
      <w:r w:rsidR="00565429">
        <w:rPr>
          <w:sz w:val="28"/>
          <w:szCs w:val="28"/>
          <w:lang w:val="uk-UA"/>
        </w:rPr>
        <w:t xml:space="preserve">ОСОБА3, </w:t>
      </w:r>
      <w:r>
        <w:rPr>
          <w:sz w:val="28"/>
          <w:szCs w:val="28"/>
          <w:lang w:val="uk-UA"/>
        </w:rPr>
        <w:t xml:space="preserve">2025 року на адресу: </w:t>
      </w:r>
      <w:r w:rsidR="00565429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зазначену у заяві </w:t>
      </w:r>
      <w:r w:rsidR="00565429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>, вийшла комісія у складі завідувача сектору з питань усиновлення, опіки та піклування служби у справах дітей виконавчого комітету Київської районної в м. Полтаві ради та начальника відділу соціальної роботи та реалізації соціальних програм Полтавського мі</w:t>
      </w:r>
      <w:r w:rsidR="00565429">
        <w:rPr>
          <w:sz w:val="28"/>
          <w:szCs w:val="28"/>
          <w:lang w:val="uk-UA"/>
        </w:rPr>
        <w:t xml:space="preserve">ського центру соціальних служб </w:t>
      </w:r>
      <w:r>
        <w:rPr>
          <w:sz w:val="28"/>
          <w:szCs w:val="28"/>
          <w:lang w:val="uk-UA"/>
        </w:rPr>
        <w:t xml:space="preserve">про що свідчить акт обстеження умов проживання від 25.11.2025 року. Потрапити у приміщення не вдалося, ворота були зачинені, на гучні стуки ніхто не відповідав. Фахівцем Полтавського міського центру соціальних служб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було залишено запрошення на консультацію на 26.11.2025 року. Однак у призначений час він не з</w:t>
      </w:r>
      <w:r>
        <w:rPr>
          <w:sz w:val="28"/>
          <w:szCs w:val="28"/>
          <w:lang w:val="en-US"/>
        </w:rPr>
        <w:t>’</w:t>
      </w:r>
      <w:r>
        <w:rPr>
          <w:sz w:val="28"/>
          <w:szCs w:val="28"/>
          <w:lang w:val="uk-UA"/>
        </w:rPr>
        <w:t xml:space="preserve">явився, на контакт із соціальними працівниками не вийшов. 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викладене, позбавлення </w:t>
      </w:r>
      <w:r w:rsidR="00565429">
        <w:rPr>
          <w:sz w:val="28"/>
          <w:szCs w:val="28"/>
          <w:lang w:val="uk-UA"/>
        </w:rPr>
        <w:t xml:space="preserve">ОСОБА3 </w:t>
      </w:r>
      <w:r>
        <w:rPr>
          <w:sz w:val="28"/>
          <w:szCs w:val="28"/>
          <w:lang w:val="uk-UA"/>
        </w:rPr>
        <w:t>батьківських прав відповідає найкращим інтересам дитини, забезпечить їй стабільні умови проживання, виховання та захист від негативного впливу особи, яка не виконує батьківських обов’язків та не бере участі в житті доньки.</w:t>
      </w:r>
    </w:p>
    <w:p w:rsidR="00D902DA" w:rsidRDefault="00D902DA" w:rsidP="00D902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03.12.2025 на засіданні комісії з питань захисту прав дитини виконавчого комітету Київської районної в м. Полтаві ради було прийняте рішення рекомендувати виконавчому комітету Київської районної в м. Полтаві ради, як органу опіки та піклування, звернутися до суду із позовом про позбавлення батьків батьківських прав та затвердити висновок щодо доцільності позбавлення батьківських прав </w:t>
      </w:r>
      <w:r w:rsidR="00565429">
        <w:rPr>
          <w:sz w:val="28"/>
          <w:szCs w:val="28"/>
          <w:lang w:val="uk-UA"/>
        </w:rPr>
        <w:t xml:space="preserve">ОСОБА3, </w:t>
      </w:r>
      <w:r>
        <w:rPr>
          <w:sz w:val="28"/>
          <w:szCs w:val="28"/>
          <w:lang w:val="uk-UA"/>
        </w:rPr>
        <w:t xml:space="preserve">1974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який проживає за адресою: </w:t>
      </w:r>
      <w:r w:rsidR="00565429">
        <w:rPr>
          <w:sz w:val="28"/>
          <w:szCs w:val="28"/>
          <w:lang w:val="uk-UA"/>
        </w:rPr>
        <w:t>АЛРЕСА1</w:t>
      </w:r>
      <w:r>
        <w:rPr>
          <w:sz w:val="28"/>
          <w:szCs w:val="28"/>
          <w:lang w:val="uk-UA"/>
        </w:rPr>
        <w:t xml:space="preserve">, по відношенню до малолітньої доньки, </w:t>
      </w:r>
      <w:r w:rsidR="00565429" w:rsidRPr="00565429">
        <w:rPr>
          <w:sz w:val="28"/>
          <w:szCs w:val="28"/>
          <w:lang w:val="uk-UA"/>
        </w:rPr>
        <w:t>ОСОБА1</w:t>
      </w:r>
      <w:r w:rsidR="0056542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2015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D902DA" w:rsidRDefault="00D902DA" w:rsidP="00D902DA">
      <w:pPr>
        <w:jc w:val="both"/>
        <w:rPr>
          <w:sz w:val="28"/>
          <w:szCs w:val="28"/>
          <w:lang w:val="uk-UA"/>
        </w:rPr>
      </w:pPr>
    </w:p>
    <w:p w:rsidR="00D902DA" w:rsidRDefault="00D902DA" w:rsidP="00D902DA">
      <w:pPr>
        <w:jc w:val="both"/>
        <w:rPr>
          <w:sz w:val="28"/>
          <w:szCs w:val="28"/>
          <w:lang w:val="uk-UA"/>
        </w:rPr>
      </w:pPr>
    </w:p>
    <w:p w:rsidR="00D902DA" w:rsidRDefault="00D902DA" w:rsidP="00D902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ТРИГУБЕНКО</w:t>
      </w:r>
    </w:p>
    <w:p w:rsidR="00D902DA" w:rsidRDefault="00D902DA" w:rsidP="00D902DA">
      <w:pPr>
        <w:jc w:val="both"/>
        <w:rPr>
          <w:sz w:val="28"/>
          <w:szCs w:val="28"/>
          <w:lang w:val="uk-UA"/>
        </w:rPr>
      </w:pPr>
    </w:p>
    <w:p w:rsidR="00D902DA" w:rsidRDefault="00D902DA" w:rsidP="00D902DA">
      <w:pPr>
        <w:jc w:val="both"/>
        <w:rPr>
          <w:sz w:val="28"/>
          <w:szCs w:val="28"/>
          <w:lang w:val="uk-UA"/>
        </w:rPr>
      </w:pPr>
    </w:p>
    <w:p w:rsidR="00D902DA" w:rsidRPr="00D902DA" w:rsidRDefault="00D902DA" w:rsidP="00D902DA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Наталія </w:t>
      </w:r>
      <w:proofErr w:type="spellStart"/>
      <w:r>
        <w:rPr>
          <w:sz w:val="20"/>
          <w:szCs w:val="20"/>
          <w:lang w:val="uk-UA"/>
        </w:rPr>
        <w:t>Іванілова</w:t>
      </w:r>
      <w:proofErr w:type="spellEnd"/>
      <w:r>
        <w:rPr>
          <w:sz w:val="20"/>
          <w:szCs w:val="20"/>
          <w:lang w:val="uk-UA"/>
        </w:rPr>
        <w:t>, 56-40-21</w:t>
      </w:r>
    </w:p>
    <w:sectPr w:rsidR="00D902DA" w:rsidRPr="00D902DA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0715CD"/>
    <w:rsid w:val="000C5DB6"/>
    <w:rsid w:val="00173838"/>
    <w:rsid w:val="001807CF"/>
    <w:rsid w:val="0018710C"/>
    <w:rsid w:val="001B552E"/>
    <w:rsid w:val="001B787D"/>
    <w:rsid w:val="001D451A"/>
    <w:rsid w:val="00233478"/>
    <w:rsid w:val="002759F7"/>
    <w:rsid w:val="00282B03"/>
    <w:rsid w:val="00282E57"/>
    <w:rsid w:val="0029522B"/>
    <w:rsid w:val="0029708D"/>
    <w:rsid w:val="002B4E7D"/>
    <w:rsid w:val="00300624"/>
    <w:rsid w:val="00313F2A"/>
    <w:rsid w:val="00327DC9"/>
    <w:rsid w:val="00357204"/>
    <w:rsid w:val="003910DB"/>
    <w:rsid w:val="00404EB6"/>
    <w:rsid w:val="00421F7E"/>
    <w:rsid w:val="00435AC2"/>
    <w:rsid w:val="004378F0"/>
    <w:rsid w:val="00454C8C"/>
    <w:rsid w:val="004A0C29"/>
    <w:rsid w:val="004C0050"/>
    <w:rsid w:val="004C3098"/>
    <w:rsid w:val="004C6832"/>
    <w:rsid w:val="004C7846"/>
    <w:rsid w:val="00557640"/>
    <w:rsid w:val="00565429"/>
    <w:rsid w:val="005769C4"/>
    <w:rsid w:val="005D32CA"/>
    <w:rsid w:val="005D76C9"/>
    <w:rsid w:val="005E08B7"/>
    <w:rsid w:val="006504C8"/>
    <w:rsid w:val="00656260"/>
    <w:rsid w:val="00665531"/>
    <w:rsid w:val="00682ED7"/>
    <w:rsid w:val="006C4595"/>
    <w:rsid w:val="006C592C"/>
    <w:rsid w:val="006F2899"/>
    <w:rsid w:val="007308E5"/>
    <w:rsid w:val="00731939"/>
    <w:rsid w:val="00753CDD"/>
    <w:rsid w:val="0077518E"/>
    <w:rsid w:val="007A0820"/>
    <w:rsid w:val="00824476"/>
    <w:rsid w:val="0083763D"/>
    <w:rsid w:val="008427D0"/>
    <w:rsid w:val="00895D68"/>
    <w:rsid w:val="00931543"/>
    <w:rsid w:val="00932A6C"/>
    <w:rsid w:val="00936E2A"/>
    <w:rsid w:val="0095360A"/>
    <w:rsid w:val="00973659"/>
    <w:rsid w:val="0098434A"/>
    <w:rsid w:val="009A23F1"/>
    <w:rsid w:val="009A416A"/>
    <w:rsid w:val="009A4B42"/>
    <w:rsid w:val="009D1FD8"/>
    <w:rsid w:val="009E4360"/>
    <w:rsid w:val="00A06D37"/>
    <w:rsid w:val="00A23404"/>
    <w:rsid w:val="00A42086"/>
    <w:rsid w:val="00AA19B5"/>
    <w:rsid w:val="00AD62F3"/>
    <w:rsid w:val="00B23FB5"/>
    <w:rsid w:val="00B665AE"/>
    <w:rsid w:val="00BA2955"/>
    <w:rsid w:val="00BA3DFF"/>
    <w:rsid w:val="00BC1D38"/>
    <w:rsid w:val="00BC793A"/>
    <w:rsid w:val="00C01BF1"/>
    <w:rsid w:val="00C25014"/>
    <w:rsid w:val="00C60163"/>
    <w:rsid w:val="00C9719B"/>
    <w:rsid w:val="00CA6E23"/>
    <w:rsid w:val="00CB598B"/>
    <w:rsid w:val="00CD4E2A"/>
    <w:rsid w:val="00CD644E"/>
    <w:rsid w:val="00D152E9"/>
    <w:rsid w:val="00D27D4A"/>
    <w:rsid w:val="00D76FBD"/>
    <w:rsid w:val="00D902DA"/>
    <w:rsid w:val="00DE2A46"/>
    <w:rsid w:val="00DE70A8"/>
    <w:rsid w:val="00E40EAA"/>
    <w:rsid w:val="00E57920"/>
    <w:rsid w:val="00E811E2"/>
    <w:rsid w:val="00E84FCD"/>
    <w:rsid w:val="00E91C8A"/>
    <w:rsid w:val="00EF5B24"/>
    <w:rsid w:val="00F261C0"/>
    <w:rsid w:val="00F4796C"/>
    <w:rsid w:val="00F705AE"/>
    <w:rsid w:val="00FA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Голова</cp:lastModifiedBy>
  <cp:revision>69</cp:revision>
  <cp:lastPrinted>2025-07-01T08:48:00Z</cp:lastPrinted>
  <dcterms:created xsi:type="dcterms:W3CDTF">2024-10-04T08:21:00Z</dcterms:created>
  <dcterms:modified xsi:type="dcterms:W3CDTF">2025-12-10T06:39:00Z</dcterms:modified>
</cp:coreProperties>
</file>